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2E0B" w:rsidRPr="007A5507" w:rsidRDefault="003F3B88">
      <w:pPr>
        <w:jc w:val="center"/>
        <w:rPr>
          <w:lang w:val="it-IT"/>
        </w:rPr>
      </w:pPr>
      <w:r w:rsidRPr="007A5507">
        <w:rPr>
          <w:b/>
          <w:sz w:val="36"/>
          <w:lang w:val="it-IT"/>
        </w:rPr>
        <w:t>T.O.P. torna a Ferrara e alza l’asticella:</w:t>
      </w:r>
      <w:r w:rsidRPr="007A5507">
        <w:rPr>
          <w:b/>
          <w:sz w:val="36"/>
          <w:lang w:val="it-IT"/>
        </w:rPr>
        <w:br/>
        <w:t>tre giorni per le nuove generazioni tra special guest e nuove sfide</w:t>
      </w:r>
    </w:p>
    <w:p w:rsidR="007A5507" w:rsidRPr="007A5507" w:rsidRDefault="003F3B88">
      <w:pPr>
        <w:jc w:val="center"/>
        <w:rPr>
          <w:i/>
          <w:sz w:val="22"/>
          <w:lang w:val="it-IT"/>
        </w:rPr>
      </w:pPr>
      <w:r w:rsidRPr="007A5507">
        <w:rPr>
          <w:i/>
          <w:sz w:val="22"/>
          <w:lang w:val="it-IT"/>
        </w:rPr>
        <w:t>Dal 9 all’11 ottobre all’Ex Teatro Verdi la seconda edizione di T.O.P.</w:t>
      </w:r>
    </w:p>
    <w:p w:rsidR="00AD2E0B" w:rsidRPr="007A5507" w:rsidRDefault="003F3B88">
      <w:pPr>
        <w:jc w:val="center"/>
        <w:rPr>
          <w:lang w:val="it-IT"/>
        </w:rPr>
      </w:pPr>
      <w:r w:rsidRPr="007A5507">
        <w:rPr>
          <w:i/>
          <w:sz w:val="22"/>
          <w:lang w:val="it-IT"/>
        </w:rPr>
        <w:t xml:space="preserve"> Ferrara New Generation Festival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>T.O.P. torna a Ferrara e lo fa con una veste completamente rinnovata.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 xml:space="preserve">Dal </w:t>
      </w:r>
      <w:r w:rsidRPr="00EF2F1E">
        <w:rPr>
          <w:b/>
          <w:lang w:val="it-IT"/>
        </w:rPr>
        <w:t>9 all’11 ottobre 2026</w:t>
      </w:r>
      <w:r w:rsidRPr="007A5507">
        <w:rPr>
          <w:lang w:val="it-IT"/>
        </w:rPr>
        <w:t xml:space="preserve">, gli spazi dell’Ex Teatro Verdi ospiteranno la seconda edizione di </w:t>
      </w:r>
      <w:r w:rsidRPr="00EF2F1E">
        <w:rPr>
          <w:b/>
          <w:lang w:val="it-IT"/>
        </w:rPr>
        <w:t>T.O.P. – Territorio, Opportunità, Persone</w:t>
      </w:r>
      <w:r w:rsidRPr="007A5507">
        <w:rPr>
          <w:lang w:val="it-IT"/>
        </w:rPr>
        <w:t xml:space="preserve"> – Ferrara New Generation Festival, l’appuntamento promosso </w:t>
      </w:r>
      <w:r w:rsidRPr="00EF2F1E">
        <w:rPr>
          <w:lang w:val="it-IT"/>
        </w:rPr>
        <w:t>dal</w:t>
      </w:r>
      <w:r w:rsidR="00EF2F1E" w:rsidRPr="00EF2F1E">
        <w:rPr>
          <w:lang w:val="it-IT"/>
        </w:rPr>
        <w:t>l’</w:t>
      </w:r>
      <w:r w:rsidR="00EF2F1E" w:rsidRPr="00EF2F1E">
        <w:rPr>
          <w:b/>
          <w:lang w:val="it-IT"/>
        </w:rPr>
        <w:t>Assessorato alle Politiche Giovanili</w:t>
      </w:r>
      <w:r w:rsidR="00EF2F1E">
        <w:rPr>
          <w:lang w:val="it-IT"/>
        </w:rPr>
        <w:t xml:space="preserve"> del</w:t>
      </w:r>
      <w:r w:rsidRPr="007A5507">
        <w:rPr>
          <w:lang w:val="it-IT"/>
        </w:rPr>
        <w:t xml:space="preserve"> </w:t>
      </w:r>
      <w:r w:rsidRPr="00EF2F1E">
        <w:rPr>
          <w:b/>
          <w:lang w:val="it-IT"/>
        </w:rPr>
        <w:t>Comune di Ferrara</w:t>
      </w:r>
      <w:r w:rsidRPr="007A5507">
        <w:rPr>
          <w:lang w:val="it-IT"/>
        </w:rPr>
        <w:t xml:space="preserve"> e dedicato alle nuove generazioni.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>Tre giorni aperti ai giovani del territorio e non solo, pensati per creare occasioni di incontro, formazione, confronto e partecipazione attraverso esperienze, competenze e linguaggi differenti.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 xml:space="preserve">L’obiettivo resta quello da cui T.O.P. è nato: offrire </w:t>
      </w:r>
      <w:proofErr w:type="gramStart"/>
      <w:r w:rsidRPr="007A5507">
        <w:rPr>
          <w:lang w:val="it-IT"/>
        </w:rPr>
        <w:t>ai giovani occasioni</w:t>
      </w:r>
      <w:proofErr w:type="gramEnd"/>
      <w:r w:rsidRPr="007A5507">
        <w:rPr>
          <w:lang w:val="it-IT"/>
        </w:rPr>
        <w:t xml:space="preserve"> per </w:t>
      </w:r>
      <w:r w:rsidRPr="00EF2F1E">
        <w:rPr>
          <w:b/>
          <w:lang w:val="it-IT"/>
        </w:rPr>
        <w:t>conoscere ciò che il territorio può offrire al termine del percorso scolastico e universitario</w:t>
      </w:r>
      <w:r w:rsidRPr="007A5507">
        <w:rPr>
          <w:lang w:val="it-IT"/>
        </w:rPr>
        <w:t>, incontrare persone che hanno trasformato idee, passioni e competenze in percorsi professionali, confrontarsi sui cambiamenti in corso e creare relazioni capaci di trasformarsi in opportunità concrete.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 xml:space="preserve">L’edizione 2026 compie però un passo ulteriore. T.O.P. evolve e diventa Ferrara New Generation Festival, costruendo tre giornate nelle quali </w:t>
      </w:r>
      <w:r w:rsidR="00EF2F1E">
        <w:rPr>
          <w:lang w:val="it-IT"/>
        </w:rPr>
        <w:t xml:space="preserve">i </w:t>
      </w:r>
      <w:r w:rsidRPr="007A5507">
        <w:rPr>
          <w:lang w:val="it-IT"/>
        </w:rPr>
        <w:t xml:space="preserve">TOP </w:t>
      </w:r>
      <w:r w:rsidR="00EF2F1E">
        <w:rPr>
          <w:lang w:val="it-IT"/>
        </w:rPr>
        <w:t>LAB</w:t>
      </w:r>
      <w:r w:rsidRPr="007A5507">
        <w:rPr>
          <w:lang w:val="it-IT"/>
        </w:rPr>
        <w:t xml:space="preserve">, </w:t>
      </w:r>
      <w:r w:rsidR="00EF2F1E">
        <w:rPr>
          <w:lang w:val="it-IT"/>
        </w:rPr>
        <w:t>i TOP TALKS</w:t>
      </w:r>
      <w:r w:rsidRPr="007A5507">
        <w:rPr>
          <w:lang w:val="it-IT"/>
        </w:rPr>
        <w:t>, challenge, innovazione, creatività, sport e intrattenimento convivono all’interno di un unico racconto. Il sabato sera spazio anche a TOP MUSIC, con artisti del territorio.</w:t>
      </w:r>
    </w:p>
    <w:p w:rsidR="00EF2F1E" w:rsidRDefault="003F3B88">
      <w:pPr>
        <w:rPr>
          <w:lang w:val="it-IT"/>
        </w:rPr>
      </w:pPr>
      <w:r w:rsidRPr="007A5507">
        <w:rPr>
          <w:lang w:val="it-IT"/>
        </w:rPr>
        <w:t xml:space="preserve">Il programma si articolerà in </w:t>
      </w:r>
      <w:r w:rsidRPr="00EF2F1E">
        <w:rPr>
          <w:b/>
          <w:lang w:val="it-IT"/>
        </w:rPr>
        <w:t>tre giornate tematiche</w:t>
      </w:r>
      <w:r w:rsidRPr="007A5507">
        <w:rPr>
          <w:lang w:val="it-IT"/>
        </w:rPr>
        <w:t xml:space="preserve">: </w:t>
      </w:r>
    </w:p>
    <w:p w:rsidR="00EF2F1E" w:rsidRPr="00EF2F1E" w:rsidRDefault="003F3B88" w:rsidP="00EF2F1E">
      <w:pPr>
        <w:pStyle w:val="Paragrafoelenco"/>
        <w:numPr>
          <w:ilvl w:val="0"/>
          <w:numId w:val="12"/>
        </w:numPr>
        <w:spacing w:after="0"/>
        <w:rPr>
          <w:lang w:val="it-IT"/>
        </w:rPr>
      </w:pPr>
      <w:r w:rsidRPr="00EF2F1E">
        <w:rPr>
          <w:lang w:val="it-IT"/>
        </w:rPr>
        <w:t xml:space="preserve">venerdì 9 ottobre TOP FUTURE, dedicato a idee, competenze e nuove opportunità; </w:t>
      </w:r>
    </w:p>
    <w:p w:rsidR="00EF2F1E" w:rsidRPr="00EF2F1E" w:rsidRDefault="003F3B88" w:rsidP="00EF2F1E">
      <w:pPr>
        <w:pStyle w:val="Paragrafoelenco"/>
        <w:numPr>
          <w:ilvl w:val="0"/>
          <w:numId w:val="12"/>
        </w:numPr>
        <w:spacing w:after="0"/>
        <w:rPr>
          <w:lang w:val="it-IT"/>
        </w:rPr>
      </w:pPr>
      <w:r w:rsidRPr="00EF2F1E">
        <w:rPr>
          <w:lang w:val="it-IT"/>
        </w:rPr>
        <w:t xml:space="preserve">sabato 10 ottobre TOP PEOPLE, dedicato a creatività, storie e nuove generazioni; </w:t>
      </w:r>
    </w:p>
    <w:p w:rsidR="00EF2F1E" w:rsidRDefault="003F3B88" w:rsidP="00EF2F1E">
      <w:pPr>
        <w:pStyle w:val="Paragrafoelenco"/>
        <w:numPr>
          <w:ilvl w:val="0"/>
          <w:numId w:val="12"/>
        </w:numPr>
        <w:rPr>
          <w:lang w:val="it-IT"/>
        </w:rPr>
      </w:pPr>
      <w:r w:rsidRPr="00EF2F1E">
        <w:rPr>
          <w:lang w:val="it-IT"/>
        </w:rPr>
        <w:t>domenica 11 ottobre TOP CHALLENGE, dedicato a sfide, scelte, cadute e ripartenze.</w:t>
      </w:r>
    </w:p>
    <w:p w:rsidR="00317282" w:rsidRPr="00DF3F0F" w:rsidRDefault="003F3B88" w:rsidP="00EF2F1E">
      <w:pPr>
        <w:rPr>
          <w:lang w:val="it-IT"/>
        </w:rPr>
      </w:pPr>
      <w:r w:rsidRPr="00DF3F0F">
        <w:rPr>
          <w:lang w:val="it-IT"/>
        </w:rPr>
        <w:t xml:space="preserve">Tra gli ospiti e i protagonisti attesi figurano </w:t>
      </w:r>
      <w:r w:rsidR="00317282" w:rsidRPr="00DF3F0F">
        <w:rPr>
          <w:lang w:val="it-IT"/>
        </w:rPr>
        <w:t xml:space="preserve">il celebre creator </w:t>
      </w:r>
      <w:proofErr w:type="spellStart"/>
      <w:r w:rsidRPr="00DF3F0F">
        <w:rPr>
          <w:b/>
          <w:lang w:val="it-IT"/>
        </w:rPr>
        <w:t>Astroviktor</w:t>
      </w:r>
      <w:proofErr w:type="spellEnd"/>
      <w:r w:rsidRPr="00DF3F0F">
        <w:rPr>
          <w:lang w:val="it-IT"/>
        </w:rPr>
        <w:t xml:space="preserve">, </w:t>
      </w:r>
      <w:r w:rsidR="00317282" w:rsidRPr="00DF3F0F">
        <w:rPr>
          <w:lang w:val="it-IT"/>
        </w:rPr>
        <w:t xml:space="preserve">che con i suoi 98mila followers fonde scienza e divulgazione; Debora Viviani, meglio conosciuta sui social come </w:t>
      </w:r>
      <w:proofErr w:type="spellStart"/>
      <w:r w:rsidR="00317282" w:rsidRPr="00DF3F0F">
        <w:rPr>
          <w:b/>
          <w:lang w:val="it-IT"/>
        </w:rPr>
        <w:t>Debbooksss</w:t>
      </w:r>
      <w:proofErr w:type="spellEnd"/>
      <w:r w:rsidR="00317282" w:rsidRPr="00DF3F0F">
        <w:rPr>
          <w:lang w:val="it-IT"/>
        </w:rPr>
        <w:t xml:space="preserve">, ma anche </w:t>
      </w:r>
      <w:r w:rsidR="00317282" w:rsidRPr="00DF3F0F">
        <w:rPr>
          <w:b/>
          <w:lang w:val="it-IT"/>
        </w:rPr>
        <w:t xml:space="preserve">Fabrizio </w:t>
      </w:r>
      <w:proofErr w:type="spellStart"/>
      <w:r w:rsidR="00317282" w:rsidRPr="00DF3F0F">
        <w:rPr>
          <w:b/>
          <w:lang w:val="it-IT"/>
        </w:rPr>
        <w:t>Perdomi</w:t>
      </w:r>
      <w:proofErr w:type="spellEnd"/>
      <w:r w:rsidR="00317282" w:rsidRPr="00DF3F0F">
        <w:rPr>
          <w:lang w:val="it-IT"/>
        </w:rPr>
        <w:t xml:space="preserve">, </w:t>
      </w:r>
      <w:r w:rsidR="00317282" w:rsidRPr="00DF3F0F">
        <w:rPr>
          <w:b/>
          <w:lang w:val="it-IT"/>
        </w:rPr>
        <w:t>Giovanni Di Giacomo</w:t>
      </w:r>
      <w:r w:rsidR="00317282" w:rsidRPr="00DF3F0F">
        <w:rPr>
          <w:lang w:val="it-IT"/>
        </w:rPr>
        <w:t>,</w:t>
      </w:r>
      <w:r w:rsidR="00317282" w:rsidRPr="00DF3F0F">
        <w:rPr>
          <w:b/>
          <w:lang w:val="it-IT"/>
        </w:rPr>
        <w:t xml:space="preserve"> Marcello </w:t>
      </w:r>
      <w:proofErr w:type="spellStart"/>
      <w:r w:rsidR="00317282" w:rsidRPr="00DF3F0F">
        <w:rPr>
          <w:b/>
          <w:lang w:val="it-IT"/>
        </w:rPr>
        <w:t>Ubertone</w:t>
      </w:r>
      <w:proofErr w:type="spellEnd"/>
      <w:r w:rsidR="00C54A24" w:rsidRPr="00DF3F0F">
        <w:rPr>
          <w:b/>
          <w:lang w:val="it-IT"/>
        </w:rPr>
        <w:t>,</w:t>
      </w:r>
      <w:r w:rsidR="00317282" w:rsidRPr="00DF3F0F">
        <w:rPr>
          <w:lang w:val="it-IT"/>
        </w:rPr>
        <w:t xml:space="preserve"> </w:t>
      </w:r>
      <w:r w:rsidR="00C54A24" w:rsidRPr="00DF3F0F">
        <w:rPr>
          <w:b/>
          <w:lang w:val="it-IT"/>
        </w:rPr>
        <w:t>Simone Checcoli</w:t>
      </w:r>
      <w:r w:rsidR="00C54A24" w:rsidRPr="00DF3F0F">
        <w:rPr>
          <w:lang w:val="it-IT"/>
        </w:rPr>
        <w:t xml:space="preserve">, </w:t>
      </w:r>
      <w:r w:rsidR="00317282" w:rsidRPr="00DF3F0F">
        <w:rPr>
          <w:lang w:val="it-IT"/>
        </w:rPr>
        <w:t>ed Elisa Tumiati</w:t>
      </w:r>
      <w:r w:rsidR="00C54A24" w:rsidRPr="00DF3F0F">
        <w:rPr>
          <w:lang w:val="it-IT"/>
        </w:rPr>
        <w:t>, in arte</w:t>
      </w:r>
      <w:r w:rsidR="00317282" w:rsidRPr="00DF3F0F">
        <w:rPr>
          <w:lang w:val="it-IT"/>
        </w:rPr>
        <w:t xml:space="preserve"> </w:t>
      </w:r>
      <w:r w:rsidR="00317282" w:rsidRPr="00DF3F0F">
        <w:rPr>
          <w:b/>
          <w:lang w:val="it-IT"/>
        </w:rPr>
        <w:t>La Guida tra le Righe</w:t>
      </w:r>
      <w:r w:rsidR="00317282" w:rsidRPr="00DF3F0F">
        <w:rPr>
          <w:lang w:val="it-IT"/>
        </w:rPr>
        <w:t>.</w:t>
      </w:r>
    </w:p>
    <w:p w:rsidR="00AD2E0B" w:rsidRPr="00EF2F1E" w:rsidRDefault="00C54A24" w:rsidP="00EF2F1E">
      <w:pPr>
        <w:rPr>
          <w:lang w:val="it-IT"/>
        </w:rPr>
      </w:pPr>
      <w:r w:rsidRPr="00DF3F0F">
        <w:rPr>
          <w:lang w:val="it-IT"/>
        </w:rPr>
        <w:t xml:space="preserve">Già coreografo di Tiziano Ferro e Ghali, </w:t>
      </w:r>
      <w:r w:rsidRPr="00DF3F0F">
        <w:rPr>
          <w:b/>
          <w:lang w:val="it-IT"/>
        </w:rPr>
        <w:t xml:space="preserve">Carlos </w:t>
      </w:r>
      <w:proofErr w:type="spellStart"/>
      <w:r w:rsidRPr="00DF3F0F">
        <w:rPr>
          <w:b/>
          <w:lang w:val="it-IT"/>
        </w:rPr>
        <w:t>Kamizele</w:t>
      </w:r>
      <w:proofErr w:type="spellEnd"/>
      <w:r w:rsidRPr="00DF3F0F">
        <w:rPr>
          <w:lang w:val="it-IT"/>
        </w:rPr>
        <w:t xml:space="preserve"> calcherà il palco di TOP con alcuni allievi della sua scuola di danza, in un momento che fonderà performance e racconto. Spazio al mondo del cinema con </w:t>
      </w:r>
      <w:r w:rsidRPr="00DF3F0F">
        <w:rPr>
          <w:b/>
          <w:lang w:val="it-IT"/>
        </w:rPr>
        <w:t>Stefano Muroni</w:t>
      </w:r>
      <w:r w:rsidRPr="00DF3F0F">
        <w:rPr>
          <w:lang w:val="it-IT"/>
        </w:rPr>
        <w:t xml:space="preserve">, e a quello dello sport con il </w:t>
      </w:r>
      <w:r w:rsidRPr="00DF3F0F">
        <w:rPr>
          <w:rStyle w:val="Enfasigrassetto"/>
          <w:b w:val="0"/>
          <w:lang w:val="it-IT"/>
        </w:rPr>
        <w:t>campione italiano di pugilato</w:t>
      </w:r>
      <w:r w:rsidRPr="00DF3F0F">
        <w:rPr>
          <w:rStyle w:val="Enfasigrassetto"/>
          <w:lang w:val="it-IT"/>
        </w:rPr>
        <w:t xml:space="preserve"> Antonio Licata</w:t>
      </w:r>
      <w:r w:rsidRPr="00DF3F0F">
        <w:rPr>
          <w:lang w:val="it-IT"/>
        </w:rPr>
        <w:t xml:space="preserve">, il bronzo a Parigi 2026 </w:t>
      </w:r>
      <w:r w:rsidRPr="00DF3F0F">
        <w:rPr>
          <w:b/>
          <w:lang w:val="it-IT"/>
        </w:rPr>
        <w:t>Filippo Pelati</w:t>
      </w:r>
      <w:r w:rsidRPr="00DF3F0F">
        <w:rPr>
          <w:lang w:val="it-IT"/>
        </w:rPr>
        <w:t>, a</w:t>
      </w:r>
      <w:r w:rsidR="008A5847" w:rsidRPr="00DF3F0F">
        <w:rPr>
          <w:lang w:val="it-IT"/>
        </w:rPr>
        <w:t xml:space="preserve"> seguire Laura Trevisani, Greta Frabetti e Luca Maione che unisce il mondo dello sport con quello dell’imprenditoria.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 xml:space="preserve">A condurre i principali momenti sul palco e i TOP Talks sarà </w:t>
      </w:r>
      <w:r w:rsidRPr="00B53088">
        <w:rPr>
          <w:b/>
          <w:lang w:val="it-IT"/>
        </w:rPr>
        <w:t>Giusy Piazza</w:t>
      </w:r>
      <w:r w:rsidRPr="007A5507">
        <w:rPr>
          <w:lang w:val="it-IT"/>
        </w:rPr>
        <w:t xml:space="preserve">, filo conduttore delle tre giornate. Accanto a lei, </w:t>
      </w:r>
      <w:r w:rsidRPr="00B53088">
        <w:rPr>
          <w:b/>
          <w:lang w:val="it-IT"/>
        </w:rPr>
        <w:t>Rudy Bandiera</w:t>
      </w:r>
      <w:r w:rsidRPr="007A5507">
        <w:rPr>
          <w:lang w:val="it-IT"/>
        </w:rPr>
        <w:t xml:space="preserve"> sarà protagonista di “Rudy on T.O.P.”, un format nel format che attraverserà il Festival affrontando, con il suo linguaggio e il suo punto di vista, i temi delle diverse giornate e dialogando con le nuove generazioni.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>Un Festival nel quale i ragazzi non saranno soltanto pubblico, ma saranno chiamati a partecipare, fare domande, esprimere il proprio punto di vista, lavorare insieme e mettersi alla prova.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 xml:space="preserve">Tra le </w:t>
      </w:r>
      <w:r w:rsidRPr="00B53088">
        <w:rPr>
          <w:b/>
          <w:lang w:val="it-IT"/>
        </w:rPr>
        <w:t>novità dell’edizione 2026</w:t>
      </w:r>
      <w:r w:rsidRPr="007A5507">
        <w:rPr>
          <w:lang w:val="it-IT"/>
        </w:rPr>
        <w:t xml:space="preserve"> c’è inoltre il coinvolgimento delle scuole secondarie di secondo grado del territorio, con </w:t>
      </w:r>
      <w:r w:rsidRPr="00B53088">
        <w:rPr>
          <w:b/>
          <w:lang w:val="it-IT"/>
        </w:rPr>
        <w:t>attività di Formazione Scuola-Lavoro</w:t>
      </w:r>
      <w:r w:rsidRPr="007A5507">
        <w:rPr>
          <w:lang w:val="it-IT"/>
        </w:rPr>
        <w:t xml:space="preserve"> che porteranno studenti e classi all’interno del Festival attraverso momenti di formazione, laboratorio, confronto e partecipazione.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lastRenderedPageBreak/>
        <w:t>T.O.P. mette così in relazione istituzioni, Università, scuole, imprese, professionisti, creator, artisti e sportivi, creando per tre giorni un punto d’incontro tra le nuove generazioni e realtà capaci di offrire esperienze, competenze e opportunità.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 xml:space="preserve">«Con questa seconda edizione vogliamo alzare l’asticella – afferma l’assessore alle Politiche Giovanili </w:t>
      </w:r>
      <w:r w:rsidRPr="00B53088">
        <w:rPr>
          <w:b/>
          <w:lang w:val="it-IT"/>
        </w:rPr>
        <w:t xml:space="preserve">Chiara </w:t>
      </w:r>
      <w:proofErr w:type="spellStart"/>
      <w:r w:rsidRPr="00B53088">
        <w:rPr>
          <w:b/>
          <w:lang w:val="it-IT"/>
        </w:rPr>
        <w:t>Scaramagli</w:t>
      </w:r>
      <w:proofErr w:type="spellEnd"/>
      <w:r w:rsidRPr="007A5507">
        <w:rPr>
          <w:lang w:val="it-IT"/>
        </w:rPr>
        <w:t xml:space="preserve"> –. T.O.P. nasce per parlare ai giovani e quest’anno abbiamo voluto costruire una proposta ancora più ampia e capace di intercettare i loro interessi, mettendo insieme formazione, creatività, innovazione, sport, musica e intrattenimento. Ma soprattutto vogliamo che i ragazzi non siano semplicemente spettatori: vogliamo coinvolgerli, ascoltare il loro punto di vista e offrire loro occasioni per essere parte attiva, mettersi alla prova e conoscere persone, esperienze e opportunità. L’obiettivo è fare del Festival un luogo in cui le nuove generazioni possano riconoscersi e trovare stimoli utili per costruire il proprio percorso».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 xml:space="preserve">Ad ospitare T.O.P. sarà </w:t>
      </w:r>
      <w:r w:rsidRPr="00B53088">
        <w:rPr>
          <w:b/>
          <w:lang w:val="it-IT"/>
        </w:rPr>
        <w:t>Open Lab Ferrara</w:t>
      </w:r>
      <w:r w:rsidRPr="007A5507">
        <w:rPr>
          <w:lang w:val="it-IT"/>
        </w:rPr>
        <w:t>, negli spazi dell’Ex Teatro Verdi, con il coinvolgimento di Marco Antonio Rizzo, Presidente di Open Lab S.r.l.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 xml:space="preserve">Nel corso delle tre giornate troveranno spazio anche </w:t>
      </w:r>
      <w:r w:rsidRPr="00B53088">
        <w:rPr>
          <w:b/>
          <w:lang w:val="it-IT"/>
        </w:rPr>
        <w:t>Talent Garden Playground</w:t>
      </w:r>
      <w:r w:rsidRPr="007A5507">
        <w:rPr>
          <w:lang w:val="it-IT"/>
        </w:rPr>
        <w:t xml:space="preserve"> e Ferrara50, iniziativa che porterà a Ferrara </w:t>
      </w:r>
      <w:r w:rsidRPr="00B53088">
        <w:rPr>
          <w:b/>
          <w:lang w:val="it-IT"/>
        </w:rPr>
        <w:t>50 candidati provenienti da tutta Italia</w:t>
      </w:r>
      <w:r w:rsidRPr="007A5507">
        <w:rPr>
          <w:lang w:val="it-IT"/>
        </w:rPr>
        <w:t>. A loro si aggiungeranno altri 20 giovani di Ferrara, ampliando così l’hackathon fino a coinvolgere complessivamente 70 partecipanti: un’occasione concreta di incontro tra giovani provenienti da diverse parti d’Italia e ragazzi del territorio, chiamati a confrontarsi, lavorare insieme e sviluppare nuove idee.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 xml:space="preserve">«T.O.P. rappresenta pienamente la vocazione di Open Lab: creare uno spazio nel quale persone, competenze e idee possano incontrarsi e generare nuove opportunità – sottolinea </w:t>
      </w:r>
      <w:r w:rsidRPr="00B53088">
        <w:rPr>
          <w:b/>
          <w:lang w:val="it-IT"/>
        </w:rPr>
        <w:t>Marco Antonio Rizzo</w:t>
      </w:r>
      <w:r w:rsidRPr="007A5507">
        <w:rPr>
          <w:lang w:val="it-IT"/>
        </w:rPr>
        <w:t>, Presidente di Open Lab S.r.l. –. La presenza a Ferrara di giovani provenienti da tutta Italia, insieme ai ragazzi del territorio, renderà queste giornate un’occasione concreta di confronto, contaminazione e progettazione. Vogliamo che i giovani possano sentirsi protagonisti, lavorare insieme e trasformare un’intuizione in qualcosa di concreto».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>Sarà presente anche l’</w:t>
      </w:r>
      <w:r w:rsidRPr="00B53088">
        <w:rPr>
          <w:b/>
          <w:lang w:val="it-IT"/>
        </w:rPr>
        <w:t>Università</w:t>
      </w:r>
      <w:r w:rsidRPr="007A5507">
        <w:rPr>
          <w:lang w:val="it-IT"/>
        </w:rPr>
        <w:t xml:space="preserve"> </w:t>
      </w:r>
      <w:r w:rsidRPr="00B53088">
        <w:rPr>
          <w:b/>
          <w:lang w:val="it-IT"/>
        </w:rPr>
        <w:t>degli Studi di Ferrara</w:t>
      </w:r>
      <w:r w:rsidRPr="007A5507">
        <w:rPr>
          <w:lang w:val="it-IT"/>
        </w:rPr>
        <w:t>, rappresentata dal Dott. Carlo Santoro, all’interno di un progetto che vuole creare connessioni tra formazione, territorio e nuove opportunità.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>La partecipazione inizierà ancora prima dell’arrivo all’Ex Teatro Verdi. Sul sito ufficiale festivaltop.it i ragazzi potranno accreditarsi gratuitamente al Festival ed esprimere la propria opinione, contribuendo con il proprio punto di vista sui temi che riguardano le nuove generazioni. Per chi si accrediterà è previsto anche il Welcome Kit ufficiale di T.O.P.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>Le opinioni, le domande e i punti di vista raccolti entreranno inoltre nel Festival attraverso TOP Voice, dando spazio direttamente alla voce dei ragazzi e contribuendo al confronto con i protagonisti delle tre giornate.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>Il futuro non si indovina. Si esplora.</w:t>
      </w:r>
    </w:p>
    <w:p w:rsidR="00AD2E0B" w:rsidRPr="007A5507" w:rsidRDefault="003F3B88">
      <w:pPr>
        <w:rPr>
          <w:lang w:val="it-IT"/>
        </w:rPr>
      </w:pPr>
      <w:r w:rsidRPr="007A5507">
        <w:rPr>
          <w:lang w:val="it-IT"/>
        </w:rPr>
        <w:t>T.O.P. – Territorio, Opportunità, Persone – Ferrara New Generation Festival si svolgerà dal 9 all’11 ottobre 2026 all’Ex Teatro Verdi di Ferrara. Ingresso gratuito con accredito su festivaltop.it.</w:t>
      </w:r>
    </w:p>
    <w:p w:rsidR="00AD2E0B" w:rsidRPr="007A5507" w:rsidRDefault="00AD2E0B">
      <w:pPr>
        <w:rPr>
          <w:lang w:val="it-IT"/>
        </w:rPr>
      </w:pPr>
    </w:p>
    <w:sectPr w:rsidR="00AD2E0B" w:rsidRPr="007A5507" w:rsidSect="00034616"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EE6D63"/>
    <w:multiLevelType w:val="hybridMultilevel"/>
    <w:tmpl w:val="17989440"/>
    <w:lvl w:ilvl="0" w:tplc="96F6C0E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41C67"/>
    <w:multiLevelType w:val="hybridMultilevel"/>
    <w:tmpl w:val="C296AD38"/>
    <w:lvl w:ilvl="0" w:tplc="96F6C0E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F590E"/>
    <w:multiLevelType w:val="hybridMultilevel"/>
    <w:tmpl w:val="4D7C04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946665">
    <w:abstractNumId w:val="8"/>
  </w:num>
  <w:num w:numId="2" w16cid:durableId="758213795">
    <w:abstractNumId w:val="6"/>
  </w:num>
  <w:num w:numId="3" w16cid:durableId="1589731587">
    <w:abstractNumId w:val="5"/>
  </w:num>
  <w:num w:numId="4" w16cid:durableId="1394737978">
    <w:abstractNumId w:val="4"/>
  </w:num>
  <w:num w:numId="5" w16cid:durableId="1238244765">
    <w:abstractNumId w:val="7"/>
  </w:num>
  <w:num w:numId="6" w16cid:durableId="14619264">
    <w:abstractNumId w:val="3"/>
  </w:num>
  <w:num w:numId="7" w16cid:durableId="914172647">
    <w:abstractNumId w:val="2"/>
  </w:num>
  <w:num w:numId="8" w16cid:durableId="2143038751">
    <w:abstractNumId w:val="1"/>
  </w:num>
  <w:num w:numId="9" w16cid:durableId="478304666">
    <w:abstractNumId w:val="0"/>
  </w:num>
  <w:num w:numId="10" w16cid:durableId="1898973733">
    <w:abstractNumId w:val="9"/>
  </w:num>
  <w:num w:numId="11" w16cid:durableId="394008033">
    <w:abstractNumId w:val="10"/>
  </w:num>
  <w:num w:numId="12" w16cid:durableId="5806001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7282"/>
    <w:rsid w:val="00326F90"/>
    <w:rsid w:val="003F3B88"/>
    <w:rsid w:val="0073287E"/>
    <w:rsid w:val="007A5507"/>
    <w:rsid w:val="008A5847"/>
    <w:rsid w:val="00AA1D8D"/>
    <w:rsid w:val="00AD2E0B"/>
    <w:rsid w:val="00B47730"/>
    <w:rsid w:val="00B53088"/>
    <w:rsid w:val="00C54A24"/>
    <w:rsid w:val="00CB0664"/>
    <w:rsid w:val="00DF3F0F"/>
    <w:rsid w:val="00EF2F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368AA16-F271-3A4B-92F2-A27A3768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40" w:line="259" w:lineRule="auto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EB991B-3C67-4C7F-9758-EA2F6D7D2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988</Words>
  <Characters>5635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2026-09-17T16:10:00Z</dcterms:created>
  <dcterms:modified xsi:type="dcterms:W3CDTF">2026-09-17T16:10:00Z</dcterms:modified>
  <cp:category/>
</cp:coreProperties>
</file>